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1FA20" w14:textId="11FFA0E8" w:rsidR="007C3057" w:rsidRPr="006C405C" w:rsidRDefault="007C3057" w:rsidP="006C405C">
      <w:pPr>
        <w:spacing w:after="0" w:line="276" w:lineRule="auto"/>
        <w:rPr>
          <w:rFonts w:ascii="Arial" w:hAnsi="Arial" w:cs="Arial"/>
          <w:sz w:val="24"/>
          <w:szCs w:val="24"/>
        </w:rPr>
      </w:pPr>
    </w:p>
    <w:p w14:paraId="16CC99EF" w14:textId="423A1B66" w:rsidR="006C405C" w:rsidRPr="006C405C" w:rsidRDefault="006C405C" w:rsidP="006C405C">
      <w:pPr>
        <w:spacing w:after="0" w:line="276" w:lineRule="auto"/>
        <w:rPr>
          <w:rFonts w:ascii="Arial" w:hAnsi="Arial" w:cs="Arial"/>
          <w:sz w:val="24"/>
          <w:szCs w:val="24"/>
        </w:rPr>
      </w:pPr>
    </w:p>
    <w:p w14:paraId="4A39ED06" w14:textId="6595665E" w:rsidR="006C405C" w:rsidRPr="006C405C" w:rsidRDefault="006C405C" w:rsidP="006C405C">
      <w:pPr>
        <w:spacing w:after="0" w:line="276" w:lineRule="auto"/>
        <w:jc w:val="center"/>
        <w:rPr>
          <w:rFonts w:ascii="Arial" w:eastAsiaTheme="majorEastAsia" w:hAnsi="Arial" w:cs="Arial"/>
          <w:b/>
          <w:bCs/>
          <w:color w:val="000000" w:themeColor="text1"/>
          <w:sz w:val="36"/>
          <w:szCs w:val="36"/>
        </w:rPr>
      </w:pPr>
      <w:r w:rsidRPr="006C405C">
        <w:rPr>
          <w:rFonts w:ascii="Arial" w:eastAsiaTheme="majorEastAsia" w:hAnsi="Arial" w:cs="Arial"/>
          <w:b/>
          <w:bCs/>
          <w:color w:val="000000" w:themeColor="text1"/>
          <w:sz w:val="36"/>
          <w:szCs w:val="36"/>
        </w:rPr>
        <w:t>Urgent information for people taking a GLP-1 analogue for type 2 diabetes</w:t>
      </w:r>
    </w:p>
    <w:p w14:paraId="2F85160A" w14:textId="4FD65C1D" w:rsidR="006C405C" w:rsidRPr="006C405C" w:rsidRDefault="006C405C" w:rsidP="006C405C">
      <w:pPr>
        <w:spacing w:after="0" w:line="276" w:lineRule="auto"/>
        <w:jc w:val="center"/>
        <w:rPr>
          <w:rFonts w:ascii="Arial" w:hAnsi="Arial" w:cs="Arial"/>
          <w:color w:val="000000" w:themeColor="text1"/>
          <w:sz w:val="24"/>
          <w:szCs w:val="24"/>
        </w:rPr>
      </w:pPr>
      <w:r w:rsidRPr="006C405C">
        <w:rPr>
          <w:rFonts w:ascii="Arial" w:hAnsi="Arial" w:cs="Arial"/>
          <w:color w:val="000000" w:themeColor="text1"/>
          <w:sz w:val="24"/>
          <w:szCs w:val="24"/>
        </w:rPr>
        <w:t>(Dulaglutide, Exenatide, Semaglutide, Liraglutide, Lixisenatide)</w:t>
      </w:r>
    </w:p>
    <w:p w14:paraId="57E3A7C8" w14:textId="650F1F36" w:rsidR="006C405C" w:rsidRDefault="006C405C" w:rsidP="006C405C">
      <w:pPr>
        <w:spacing w:after="0" w:line="276" w:lineRule="auto"/>
        <w:rPr>
          <w:rFonts w:ascii="Arial" w:hAnsi="Arial" w:cs="Arial"/>
          <w:sz w:val="24"/>
          <w:szCs w:val="24"/>
        </w:rPr>
      </w:pPr>
    </w:p>
    <w:p w14:paraId="102D47DE" w14:textId="77777777" w:rsidR="00C25EF4" w:rsidRPr="006C405C" w:rsidRDefault="00C25EF4" w:rsidP="006C405C">
      <w:pPr>
        <w:spacing w:after="0" w:line="276" w:lineRule="auto"/>
        <w:rPr>
          <w:rFonts w:ascii="Arial" w:hAnsi="Arial" w:cs="Arial"/>
          <w:sz w:val="24"/>
          <w:szCs w:val="24"/>
        </w:rPr>
      </w:pPr>
    </w:p>
    <w:p w14:paraId="4405C916" w14:textId="77777777" w:rsidR="006C405C" w:rsidRPr="006C405C" w:rsidRDefault="006C405C" w:rsidP="006C405C">
      <w:pPr>
        <w:spacing w:after="0" w:line="276" w:lineRule="auto"/>
        <w:rPr>
          <w:rFonts w:ascii="Arial" w:hAnsi="Arial" w:cs="Arial"/>
          <w:sz w:val="24"/>
          <w:szCs w:val="24"/>
        </w:rPr>
      </w:pPr>
    </w:p>
    <w:p w14:paraId="023F3EAD" w14:textId="7B3119C9" w:rsidR="006C405C" w:rsidRPr="004F6597" w:rsidRDefault="00C25EF4" w:rsidP="006C405C">
      <w:pPr>
        <w:spacing w:after="0" w:line="276" w:lineRule="auto"/>
        <w:rPr>
          <w:rFonts w:ascii="Arial" w:hAnsi="Arial" w:cs="Arial"/>
          <w:b/>
          <w:bCs/>
          <w:color w:val="000000" w:themeColor="text1"/>
          <w:sz w:val="28"/>
          <w:szCs w:val="28"/>
        </w:rPr>
      </w:pPr>
      <w:r>
        <w:rPr>
          <w:rFonts w:ascii="Arial" w:hAnsi="Arial" w:cs="Arial"/>
          <w:b/>
          <w:bCs/>
          <w:color w:val="000000" w:themeColor="text1"/>
          <w:sz w:val="28"/>
          <w:szCs w:val="28"/>
        </w:rPr>
        <w:t>A w</w:t>
      </w:r>
      <w:r w:rsidR="006C405C" w:rsidRPr="004F6597">
        <w:rPr>
          <w:rFonts w:ascii="Arial" w:hAnsi="Arial" w:cs="Arial"/>
          <w:b/>
          <w:bCs/>
          <w:color w:val="000000" w:themeColor="text1"/>
          <w:sz w:val="28"/>
          <w:szCs w:val="28"/>
        </w:rPr>
        <w:t>orldwide drug shortage</w:t>
      </w:r>
    </w:p>
    <w:p w14:paraId="33C678E4" w14:textId="77777777" w:rsidR="006C405C" w:rsidRPr="006C405C" w:rsidRDefault="006C405C" w:rsidP="006C405C">
      <w:pPr>
        <w:spacing w:after="0" w:line="276" w:lineRule="auto"/>
        <w:rPr>
          <w:rFonts w:ascii="Arial" w:eastAsiaTheme="majorEastAsia" w:hAnsi="Arial" w:cs="Arial"/>
          <w:color w:val="000000" w:themeColor="text1"/>
          <w:sz w:val="24"/>
          <w:szCs w:val="24"/>
        </w:rPr>
      </w:pPr>
      <w:r w:rsidRPr="006C405C">
        <w:rPr>
          <w:rFonts w:ascii="Arial" w:eastAsiaTheme="majorEastAsia" w:hAnsi="Arial" w:cs="Arial"/>
          <w:color w:val="000000" w:themeColor="text1"/>
          <w:sz w:val="24"/>
          <w:szCs w:val="24"/>
        </w:rPr>
        <w:t xml:space="preserve">There is a worldwide shortage of GLP-1 analogues for type 2 diabetes. These include Dulaglutide (Trulicity®), Exenatide (Byetta® or Bydureon®), Semaglutide (Ozempic® or Rybelsus®), Liraglutide (Victoza®) and Lixisenatide (Lyxumia®). </w:t>
      </w:r>
    </w:p>
    <w:p w14:paraId="2B13FFBC" w14:textId="77777777" w:rsidR="006C405C" w:rsidRPr="006C405C" w:rsidRDefault="006C405C" w:rsidP="006C405C">
      <w:pPr>
        <w:spacing w:after="0" w:line="276" w:lineRule="auto"/>
        <w:rPr>
          <w:rFonts w:ascii="Arial" w:eastAsiaTheme="majorEastAsia" w:hAnsi="Arial" w:cs="Arial"/>
          <w:color w:val="000000" w:themeColor="text1"/>
          <w:sz w:val="24"/>
          <w:szCs w:val="24"/>
        </w:rPr>
      </w:pPr>
    </w:p>
    <w:p w14:paraId="7F4C1A21" w14:textId="77777777" w:rsidR="008D75E5" w:rsidRPr="008C68E3" w:rsidRDefault="008D75E5" w:rsidP="008D75E5">
      <w:pPr>
        <w:spacing w:after="0" w:line="276" w:lineRule="auto"/>
        <w:rPr>
          <w:rFonts w:ascii="Arial" w:eastAsiaTheme="majorEastAsia" w:hAnsi="Arial" w:cs="Arial"/>
          <w:color w:val="000000" w:themeColor="text1"/>
          <w:sz w:val="24"/>
          <w:szCs w:val="24"/>
        </w:rPr>
      </w:pPr>
      <w:r w:rsidRPr="008C68E3">
        <w:rPr>
          <w:rFonts w:ascii="Arial" w:eastAsiaTheme="majorEastAsia" w:hAnsi="Arial" w:cs="Arial"/>
          <w:color w:val="000000" w:themeColor="text1"/>
          <w:sz w:val="24"/>
          <w:szCs w:val="24"/>
        </w:rPr>
        <w:t>Due to increased global use, manufacturers are currently unable to produce enough of these diabetic injectable medicines to meet demand.</w:t>
      </w:r>
      <w:r>
        <w:rPr>
          <w:rFonts w:ascii="Arial" w:eastAsiaTheme="majorEastAsia" w:hAnsi="Arial" w:cs="Arial"/>
          <w:color w:val="000000" w:themeColor="text1"/>
          <w:sz w:val="24"/>
          <w:szCs w:val="24"/>
        </w:rPr>
        <w:t xml:space="preserve"> S</w:t>
      </w:r>
      <w:r w:rsidRPr="008C68E3">
        <w:rPr>
          <w:rFonts w:ascii="Arial" w:eastAsiaTheme="majorEastAsia" w:hAnsi="Arial" w:cs="Arial"/>
          <w:color w:val="000000" w:themeColor="text1"/>
          <w:sz w:val="24"/>
          <w:szCs w:val="24"/>
        </w:rPr>
        <w:t>upply is not expected to return to normal until at least the middle of 2024.</w:t>
      </w:r>
    </w:p>
    <w:p w14:paraId="15760C03" w14:textId="4AFDFD57" w:rsidR="006C405C" w:rsidRDefault="006C405C" w:rsidP="006C405C">
      <w:pPr>
        <w:spacing w:after="0" w:line="276" w:lineRule="auto"/>
        <w:rPr>
          <w:rFonts w:ascii="Arial" w:eastAsiaTheme="majorEastAsia" w:hAnsi="Arial" w:cs="Arial"/>
          <w:color w:val="000000" w:themeColor="text1"/>
          <w:sz w:val="24"/>
          <w:szCs w:val="24"/>
        </w:rPr>
      </w:pPr>
    </w:p>
    <w:p w14:paraId="5899F504" w14:textId="409CBD1D" w:rsidR="006C405C" w:rsidRPr="006C405C" w:rsidRDefault="006C405C" w:rsidP="006C405C">
      <w:pPr>
        <w:spacing w:after="0" w:line="276" w:lineRule="auto"/>
        <w:rPr>
          <w:rFonts w:ascii="Arial" w:eastAsiaTheme="majorEastAsia" w:hAnsi="Arial" w:cs="Arial"/>
          <w:color w:val="000000" w:themeColor="text1"/>
          <w:sz w:val="24"/>
          <w:szCs w:val="24"/>
        </w:rPr>
      </w:pPr>
      <w:r w:rsidRPr="006C405C">
        <w:rPr>
          <w:rFonts w:ascii="Arial" w:eastAsiaTheme="majorEastAsia" w:hAnsi="Arial" w:cs="Arial"/>
          <w:color w:val="000000" w:themeColor="text1"/>
          <w:sz w:val="24"/>
          <w:szCs w:val="24"/>
        </w:rPr>
        <w:t>Below we have set out answers to some questions you may have:</w:t>
      </w:r>
    </w:p>
    <w:p w14:paraId="106EA7B8" w14:textId="2895D51D" w:rsidR="006C405C" w:rsidRDefault="006C405C" w:rsidP="006C405C">
      <w:pPr>
        <w:spacing w:after="0" w:line="276" w:lineRule="auto"/>
        <w:rPr>
          <w:rFonts w:ascii="Arial" w:eastAsiaTheme="majorEastAsia" w:hAnsi="Arial" w:cs="Arial"/>
          <w:color w:val="000000" w:themeColor="text1"/>
          <w:sz w:val="24"/>
          <w:szCs w:val="24"/>
        </w:rPr>
      </w:pPr>
    </w:p>
    <w:p w14:paraId="171D854A" w14:textId="77777777" w:rsidR="004F6597" w:rsidRPr="006C405C" w:rsidRDefault="004F6597" w:rsidP="006C405C">
      <w:pPr>
        <w:spacing w:after="0" w:line="276" w:lineRule="auto"/>
        <w:rPr>
          <w:rFonts w:ascii="Arial" w:eastAsiaTheme="majorEastAsia" w:hAnsi="Arial" w:cs="Arial"/>
          <w:color w:val="000000" w:themeColor="text1"/>
          <w:sz w:val="24"/>
          <w:szCs w:val="24"/>
        </w:rPr>
      </w:pPr>
    </w:p>
    <w:p w14:paraId="4D62CBF4" w14:textId="7566F88A" w:rsidR="006C405C" w:rsidRPr="004F6597" w:rsidRDefault="006C405C" w:rsidP="006C405C">
      <w:pPr>
        <w:spacing w:after="0" w:line="276" w:lineRule="auto"/>
        <w:rPr>
          <w:rFonts w:ascii="Arial" w:eastAsiaTheme="majorEastAsia" w:hAnsi="Arial" w:cs="Arial"/>
          <w:b/>
          <w:bCs/>
          <w:color w:val="000000" w:themeColor="text1"/>
          <w:sz w:val="28"/>
          <w:szCs w:val="28"/>
        </w:rPr>
      </w:pPr>
      <w:r w:rsidRPr="004F6597">
        <w:rPr>
          <w:rFonts w:ascii="Arial" w:eastAsiaTheme="majorEastAsia" w:hAnsi="Arial" w:cs="Arial"/>
          <w:b/>
          <w:bCs/>
          <w:color w:val="000000" w:themeColor="text1"/>
          <w:sz w:val="28"/>
          <w:szCs w:val="28"/>
        </w:rPr>
        <w:t xml:space="preserve">What should I do with my diabetes medication? </w:t>
      </w:r>
    </w:p>
    <w:p w14:paraId="62372B6D" w14:textId="77777777" w:rsidR="006C405C" w:rsidRDefault="006C405C" w:rsidP="006C405C">
      <w:pPr>
        <w:spacing w:after="0" w:line="276" w:lineRule="auto"/>
        <w:rPr>
          <w:rFonts w:ascii="Arial" w:eastAsiaTheme="majorEastAsia" w:hAnsi="Arial" w:cs="Arial"/>
          <w:color w:val="000000" w:themeColor="text1"/>
          <w:sz w:val="24"/>
          <w:szCs w:val="24"/>
        </w:rPr>
      </w:pPr>
      <w:r w:rsidRPr="006C405C">
        <w:rPr>
          <w:rFonts w:ascii="Arial" w:eastAsiaTheme="majorEastAsia" w:hAnsi="Arial" w:cs="Arial"/>
          <w:color w:val="000000" w:themeColor="text1"/>
          <w:sz w:val="24"/>
          <w:szCs w:val="24"/>
        </w:rPr>
        <w:t xml:space="preserve">You should continue taking all your diabetes medication as normal, including your GLP-1 analogue if you have supply. </w:t>
      </w:r>
    </w:p>
    <w:p w14:paraId="74F8A675" w14:textId="19035743" w:rsidR="00F17825" w:rsidRPr="003519A2" w:rsidRDefault="00F17825" w:rsidP="006C405C">
      <w:pPr>
        <w:spacing w:after="0" w:line="276" w:lineRule="auto"/>
        <w:rPr>
          <w:rFonts w:ascii="Arial" w:eastAsiaTheme="majorEastAsia" w:hAnsi="Arial" w:cs="Arial"/>
          <w:sz w:val="24"/>
          <w:szCs w:val="24"/>
        </w:rPr>
      </w:pPr>
      <w:r w:rsidRPr="003519A2">
        <w:rPr>
          <w:rFonts w:ascii="Arial" w:eastAsiaTheme="majorEastAsia" w:hAnsi="Arial" w:cs="Arial"/>
          <w:sz w:val="24"/>
          <w:szCs w:val="24"/>
        </w:rPr>
        <w:t>Continue to adopt a healthy eating plan, with a reduction in portion size and good hydration with water</w:t>
      </w:r>
      <w:r w:rsidR="00E97C9B" w:rsidRPr="003519A2">
        <w:rPr>
          <w:rFonts w:ascii="Arial" w:eastAsiaTheme="majorEastAsia" w:hAnsi="Arial" w:cs="Arial"/>
          <w:sz w:val="24"/>
          <w:szCs w:val="24"/>
        </w:rPr>
        <w:t>,</w:t>
      </w:r>
      <w:r w:rsidRPr="003519A2">
        <w:rPr>
          <w:rFonts w:ascii="Arial" w:eastAsiaTheme="majorEastAsia" w:hAnsi="Arial" w:cs="Arial"/>
          <w:sz w:val="24"/>
          <w:szCs w:val="24"/>
        </w:rPr>
        <w:t xml:space="preserve"> combined with regular activity such as a short 10 min walk after meals will all help keep your blood ‘sugar/glucose’ levels acceptable. </w:t>
      </w:r>
    </w:p>
    <w:p w14:paraId="7989E1FD" w14:textId="74E49224" w:rsidR="006C405C" w:rsidRDefault="006C405C" w:rsidP="006C405C">
      <w:pPr>
        <w:spacing w:after="0" w:line="276" w:lineRule="auto"/>
        <w:rPr>
          <w:rFonts w:ascii="Arial" w:eastAsiaTheme="majorEastAsia" w:hAnsi="Arial" w:cs="Arial"/>
          <w:b/>
          <w:bCs/>
          <w:color w:val="000000" w:themeColor="text1"/>
          <w:sz w:val="24"/>
          <w:szCs w:val="24"/>
        </w:rPr>
      </w:pPr>
    </w:p>
    <w:p w14:paraId="7FC76C0E" w14:textId="77777777" w:rsidR="001469E4" w:rsidRPr="006C405C" w:rsidRDefault="001469E4" w:rsidP="006C405C">
      <w:pPr>
        <w:spacing w:after="0" w:line="276" w:lineRule="auto"/>
        <w:rPr>
          <w:rFonts w:ascii="Arial" w:eastAsiaTheme="majorEastAsia" w:hAnsi="Arial" w:cs="Arial"/>
          <w:b/>
          <w:bCs/>
          <w:color w:val="000000" w:themeColor="text1"/>
          <w:sz w:val="24"/>
          <w:szCs w:val="24"/>
        </w:rPr>
      </w:pPr>
    </w:p>
    <w:p w14:paraId="39AFAE9B" w14:textId="77777777" w:rsidR="006C405C" w:rsidRPr="004F6597" w:rsidRDefault="006C405C" w:rsidP="006C405C">
      <w:pPr>
        <w:spacing w:after="0" w:line="276" w:lineRule="auto"/>
        <w:rPr>
          <w:rFonts w:ascii="Arial" w:eastAsiaTheme="majorEastAsia" w:hAnsi="Arial" w:cs="Arial"/>
          <w:b/>
          <w:bCs/>
          <w:color w:val="000000" w:themeColor="text1"/>
          <w:sz w:val="28"/>
          <w:szCs w:val="28"/>
        </w:rPr>
      </w:pPr>
      <w:r w:rsidRPr="004F6597">
        <w:rPr>
          <w:rFonts w:ascii="Arial" w:eastAsiaTheme="majorEastAsia" w:hAnsi="Arial" w:cs="Arial"/>
          <w:b/>
          <w:bCs/>
          <w:color w:val="000000" w:themeColor="text1"/>
          <w:sz w:val="28"/>
          <w:szCs w:val="28"/>
        </w:rPr>
        <w:t xml:space="preserve">Will I need a review for my diabetes? </w:t>
      </w:r>
    </w:p>
    <w:p w14:paraId="5D1B8F3B" w14:textId="1BD8BE74" w:rsidR="00A44F0A" w:rsidRDefault="00A44F0A" w:rsidP="006C405C">
      <w:pPr>
        <w:spacing w:after="0" w:line="276" w:lineRule="auto"/>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 xml:space="preserve">All patients using a </w:t>
      </w:r>
      <w:r w:rsidRPr="00A44F0A">
        <w:rPr>
          <w:rFonts w:ascii="Arial" w:eastAsiaTheme="majorEastAsia" w:hAnsi="Arial" w:cs="Arial"/>
          <w:color w:val="000000" w:themeColor="text1"/>
          <w:sz w:val="24"/>
          <w:szCs w:val="24"/>
        </w:rPr>
        <w:t>GLP-1 analogue</w:t>
      </w:r>
      <w:r>
        <w:rPr>
          <w:rFonts w:ascii="Arial" w:eastAsiaTheme="majorEastAsia" w:hAnsi="Arial" w:cs="Arial"/>
          <w:color w:val="000000" w:themeColor="text1"/>
          <w:sz w:val="24"/>
          <w:szCs w:val="24"/>
        </w:rPr>
        <w:t xml:space="preserve"> will need a review of their diabetes medication over the coming weeks. Most patients will need to change their </w:t>
      </w:r>
      <w:r w:rsidRPr="006C405C">
        <w:rPr>
          <w:rFonts w:ascii="Arial" w:eastAsiaTheme="majorEastAsia" w:hAnsi="Arial" w:cs="Arial"/>
          <w:color w:val="000000" w:themeColor="text1"/>
          <w:sz w:val="24"/>
          <w:szCs w:val="24"/>
        </w:rPr>
        <w:t xml:space="preserve">diabetes treatment </w:t>
      </w:r>
      <w:r>
        <w:rPr>
          <w:rFonts w:ascii="Arial" w:eastAsiaTheme="majorEastAsia" w:hAnsi="Arial" w:cs="Arial"/>
          <w:color w:val="000000" w:themeColor="text1"/>
          <w:sz w:val="24"/>
          <w:szCs w:val="24"/>
        </w:rPr>
        <w:t>because o</w:t>
      </w:r>
      <w:r w:rsidRPr="006C405C">
        <w:rPr>
          <w:rFonts w:ascii="Arial" w:eastAsiaTheme="majorEastAsia" w:hAnsi="Arial" w:cs="Arial"/>
          <w:color w:val="000000" w:themeColor="text1"/>
          <w:sz w:val="24"/>
          <w:szCs w:val="24"/>
        </w:rPr>
        <w:t>f the shortage</w:t>
      </w:r>
      <w:r>
        <w:rPr>
          <w:rFonts w:ascii="Arial" w:eastAsiaTheme="majorEastAsia" w:hAnsi="Arial" w:cs="Arial"/>
          <w:color w:val="000000" w:themeColor="text1"/>
          <w:sz w:val="24"/>
          <w:szCs w:val="24"/>
        </w:rPr>
        <w:t xml:space="preserve">, but the timing of reviews will </w:t>
      </w:r>
      <w:r w:rsidR="00C25EF4">
        <w:rPr>
          <w:rFonts w:ascii="Arial" w:eastAsiaTheme="majorEastAsia" w:hAnsi="Arial" w:cs="Arial"/>
          <w:color w:val="000000" w:themeColor="text1"/>
          <w:sz w:val="24"/>
          <w:szCs w:val="24"/>
        </w:rPr>
        <w:t>depend on how close you are to needing a new supply.</w:t>
      </w:r>
    </w:p>
    <w:p w14:paraId="223EAF73" w14:textId="59DD9F40" w:rsidR="00A44F0A" w:rsidRDefault="00A44F0A" w:rsidP="006C405C">
      <w:pPr>
        <w:spacing w:after="0" w:line="276" w:lineRule="auto"/>
        <w:rPr>
          <w:rFonts w:ascii="Arial" w:eastAsiaTheme="majorEastAsia" w:hAnsi="Arial" w:cs="Arial"/>
          <w:color w:val="000000" w:themeColor="text1"/>
          <w:sz w:val="24"/>
          <w:szCs w:val="24"/>
        </w:rPr>
      </w:pPr>
    </w:p>
    <w:p w14:paraId="4E2E5D81" w14:textId="77777777" w:rsidR="001469E4" w:rsidRPr="006C405C" w:rsidRDefault="001469E4" w:rsidP="006C405C">
      <w:pPr>
        <w:spacing w:after="0" w:line="276" w:lineRule="auto"/>
        <w:rPr>
          <w:rFonts w:ascii="Arial" w:eastAsiaTheme="majorEastAsia" w:hAnsi="Arial" w:cs="Arial"/>
          <w:color w:val="000000" w:themeColor="text1"/>
          <w:sz w:val="24"/>
          <w:szCs w:val="24"/>
        </w:rPr>
      </w:pPr>
    </w:p>
    <w:p w14:paraId="5054536F" w14:textId="4889E13F" w:rsidR="006C405C" w:rsidRPr="004F6597" w:rsidRDefault="006C405C" w:rsidP="006C405C">
      <w:pPr>
        <w:spacing w:after="0" w:line="276" w:lineRule="auto"/>
        <w:rPr>
          <w:rFonts w:ascii="Arial" w:eastAsiaTheme="majorEastAsia" w:hAnsi="Arial" w:cs="Arial"/>
          <w:b/>
          <w:bCs/>
          <w:color w:val="000000" w:themeColor="text1"/>
          <w:sz w:val="28"/>
          <w:szCs w:val="28"/>
        </w:rPr>
      </w:pPr>
      <w:r w:rsidRPr="004F6597">
        <w:rPr>
          <w:rFonts w:ascii="Arial" w:eastAsiaTheme="majorEastAsia" w:hAnsi="Arial" w:cs="Arial"/>
          <w:b/>
          <w:bCs/>
          <w:color w:val="000000" w:themeColor="text1"/>
          <w:sz w:val="28"/>
          <w:szCs w:val="28"/>
        </w:rPr>
        <w:t>Can I buy medicine online?</w:t>
      </w:r>
    </w:p>
    <w:p w14:paraId="4E119A8C" w14:textId="32446304" w:rsidR="006C405C" w:rsidRDefault="006C405C" w:rsidP="006C405C">
      <w:pPr>
        <w:spacing w:after="0" w:line="276" w:lineRule="auto"/>
        <w:rPr>
          <w:rFonts w:ascii="Arial" w:eastAsiaTheme="majorEastAsia" w:hAnsi="Arial" w:cs="Arial"/>
          <w:color w:val="000000" w:themeColor="text1"/>
          <w:sz w:val="24"/>
          <w:szCs w:val="24"/>
        </w:rPr>
      </w:pPr>
      <w:r w:rsidRPr="006C405C">
        <w:rPr>
          <w:rFonts w:ascii="Arial" w:eastAsiaTheme="majorEastAsia" w:hAnsi="Arial" w:cs="Arial"/>
          <w:color w:val="000000" w:themeColor="text1"/>
          <w:sz w:val="24"/>
          <w:szCs w:val="24"/>
        </w:rPr>
        <w:lastRenderedPageBreak/>
        <w:t xml:space="preserve">GLP-1 RAs should only be obtained on prescription from registered pharmacies. It is </w:t>
      </w:r>
      <w:r>
        <w:rPr>
          <w:rFonts w:ascii="Arial" w:eastAsiaTheme="majorEastAsia" w:hAnsi="Arial" w:cs="Arial"/>
          <w:color w:val="000000" w:themeColor="text1"/>
          <w:sz w:val="24"/>
          <w:szCs w:val="24"/>
        </w:rPr>
        <w:t>il</w:t>
      </w:r>
      <w:r w:rsidRPr="006C405C">
        <w:rPr>
          <w:rFonts w:ascii="Arial" w:eastAsiaTheme="majorEastAsia" w:hAnsi="Arial" w:cs="Arial"/>
          <w:color w:val="000000" w:themeColor="text1"/>
          <w:sz w:val="24"/>
          <w:szCs w:val="24"/>
        </w:rPr>
        <w:t xml:space="preserve">legal to obtain </w:t>
      </w:r>
      <w:r>
        <w:rPr>
          <w:rFonts w:ascii="Arial" w:eastAsiaTheme="majorEastAsia" w:hAnsi="Arial" w:cs="Arial"/>
          <w:color w:val="000000" w:themeColor="text1"/>
          <w:sz w:val="24"/>
          <w:szCs w:val="24"/>
        </w:rPr>
        <w:t>them</w:t>
      </w:r>
      <w:r w:rsidRPr="006C405C">
        <w:rPr>
          <w:rFonts w:ascii="Arial" w:eastAsiaTheme="majorEastAsia" w:hAnsi="Arial" w:cs="Arial"/>
          <w:color w:val="000000" w:themeColor="text1"/>
          <w:sz w:val="24"/>
          <w:szCs w:val="24"/>
        </w:rPr>
        <w:t xml:space="preserve"> without a prescription</w:t>
      </w:r>
      <w:r>
        <w:rPr>
          <w:rFonts w:ascii="Arial" w:eastAsiaTheme="majorEastAsia" w:hAnsi="Arial" w:cs="Arial"/>
          <w:color w:val="000000" w:themeColor="text1"/>
          <w:sz w:val="24"/>
          <w:szCs w:val="24"/>
        </w:rPr>
        <w:t xml:space="preserve">, </w:t>
      </w:r>
      <w:r w:rsidRPr="006C405C">
        <w:rPr>
          <w:rFonts w:ascii="Arial" w:eastAsiaTheme="majorEastAsia" w:hAnsi="Arial" w:cs="Arial"/>
          <w:color w:val="000000" w:themeColor="text1"/>
          <w:sz w:val="24"/>
          <w:szCs w:val="24"/>
        </w:rPr>
        <w:t xml:space="preserve">and the medicine may not be genuine and could be </w:t>
      </w:r>
      <w:r w:rsidR="001469E4">
        <w:rPr>
          <w:rFonts w:ascii="Arial" w:eastAsiaTheme="majorEastAsia" w:hAnsi="Arial" w:cs="Arial"/>
          <w:color w:val="000000" w:themeColor="text1"/>
          <w:sz w:val="24"/>
          <w:szCs w:val="24"/>
        </w:rPr>
        <w:t>a risk to your health.</w:t>
      </w:r>
    </w:p>
    <w:p w14:paraId="04976281" w14:textId="3EAAA9DF" w:rsidR="001469E4" w:rsidRDefault="001469E4" w:rsidP="006C405C">
      <w:pPr>
        <w:spacing w:after="0" w:line="276" w:lineRule="auto"/>
        <w:rPr>
          <w:rFonts w:ascii="Arial" w:eastAsiaTheme="majorEastAsia" w:hAnsi="Arial" w:cs="Arial"/>
          <w:color w:val="000000" w:themeColor="text1"/>
          <w:sz w:val="24"/>
          <w:szCs w:val="24"/>
        </w:rPr>
      </w:pPr>
    </w:p>
    <w:p w14:paraId="3B43F701" w14:textId="77777777" w:rsidR="001469E4" w:rsidRDefault="001469E4" w:rsidP="001469E4">
      <w:pPr>
        <w:spacing w:after="0" w:line="276" w:lineRule="auto"/>
        <w:rPr>
          <w:rFonts w:ascii="Arial" w:eastAsiaTheme="majorEastAsia" w:hAnsi="Arial" w:cs="Arial"/>
          <w:b/>
          <w:bCs/>
          <w:color w:val="000000" w:themeColor="text1"/>
          <w:sz w:val="24"/>
          <w:szCs w:val="24"/>
        </w:rPr>
      </w:pPr>
    </w:p>
    <w:p w14:paraId="04C46F0F" w14:textId="63C5EDE3" w:rsidR="001469E4" w:rsidRPr="004F6597" w:rsidRDefault="001469E4" w:rsidP="001469E4">
      <w:pPr>
        <w:spacing w:after="0" w:line="276" w:lineRule="auto"/>
        <w:rPr>
          <w:rFonts w:ascii="Arial" w:eastAsiaTheme="majorEastAsia" w:hAnsi="Arial" w:cs="Arial"/>
          <w:b/>
          <w:bCs/>
          <w:color w:val="000000" w:themeColor="text1"/>
          <w:sz w:val="28"/>
          <w:szCs w:val="28"/>
        </w:rPr>
      </w:pPr>
      <w:r w:rsidRPr="004F6597">
        <w:rPr>
          <w:rFonts w:ascii="Arial" w:eastAsiaTheme="majorEastAsia" w:hAnsi="Arial" w:cs="Arial"/>
          <w:b/>
          <w:bCs/>
          <w:color w:val="000000" w:themeColor="text1"/>
          <w:sz w:val="28"/>
          <w:szCs w:val="28"/>
        </w:rPr>
        <w:t xml:space="preserve">What if I feel unwell? </w:t>
      </w:r>
    </w:p>
    <w:p w14:paraId="2AC55FCE" w14:textId="227ADED8" w:rsidR="004F6597" w:rsidRDefault="001469E4" w:rsidP="001469E4">
      <w:pPr>
        <w:spacing w:after="0" w:line="276" w:lineRule="auto"/>
        <w:rPr>
          <w:rFonts w:ascii="Arial" w:eastAsiaTheme="majorEastAsia" w:hAnsi="Arial" w:cs="Arial"/>
          <w:color w:val="000000" w:themeColor="text1"/>
          <w:sz w:val="24"/>
          <w:szCs w:val="24"/>
        </w:rPr>
      </w:pPr>
      <w:r w:rsidRPr="006C405C">
        <w:rPr>
          <w:rFonts w:ascii="Arial" w:eastAsiaTheme="majorEastAsia" w:hAnsi="Arial" w:cs="Arial"/>
          <w:color w:val="000000" w:themeColor="text1"/>
          <w:sz w:val="24"/>
          <w:szCs w:val="24"/>
        </w:rPr>
        <w:t>If you feel unwell with symptoms of high blood glucose</w:t>
      </w:r>
      <w:r>
        <w:rPr>
          <w:rFonts w:ascii="Arial" w:eastAsiaTheme="majorEastAsia" w:hAnsi="Arial" w:cs="Arial"/>
          <w:color w:val="000000" w:themeColor="text1"/>
          <w:sz w:val="24"/>
          <w:szCs w:val="24"/>
        </w:rPr>
        <w:t xml:space="preserve"> – such as </w:t>
      </w:r>
      <w:r w:rsidRPr="006C405C">
        <w:rPr>
          <w:rFonts w:ascii="Arial" w:eastAsiaTheme="majorEastAsia" w:hAnsi="Arial" w:cs="Arial"/>
          <w:color w:val="000000" w:themeColor="text1"/>
          <w:sz w:val="24"/>
          <w:szCs w:val="24"/>
        </w:rPr>
        <w:t>feeling very thirsty, peeing a lot, feeling weak or tired, blurred vision or losing weight</w:t>
      </w:r>
      <w:r>
        <w:rPr>
          <w:rFonts w:ascii="Arial" w:eastAsiaTheme="majorEastAsia" w:hAnsi="Arial" w:cs="Arial"/>
          <w:color w:val="000000" w:themeColor="text1"/>
          <w:sz w:val="24"/>
          <w:szCs w:val="24"/>
        </w:rPr>
        <w:t xml:space="preserve"> - </w:t>
      </w:r>
      <w:r w:rsidRPr="006C405C">
        <w:rPr>
          <w:rFonts w:ascii="Arial" w:eastAsiaTheme="majorEastAsia" w:hAnsi="Arial" w:cs="Arial"/>
          <w:color w:val="000000" w:themeColor="text1"/>
          <w:sz w:val="24"/>
          <w:szCs w:val="24"/>
        </w:rPr>
        <w:t>please seek a GP appointment at the earliest opportunity</w:t>
      </w:r>
      <w:r w:rsidR="0004291E">
        <w:rPr>
          <w:rFonts w:ascii="Arial" w:eastAsiaTheme="majorEastAsia" w:hAnsi="Arial" w:cs="Arial"/>
          <w:color w:val="000000" w:themeColor="text1"/>
          <w:sz w:val="24"/>
          <w:szCs w:val="24"/>
        </w:rPr>
        <w:t>.</w:t>
      </w:r>
    </w:p>
    <w:p w14:paraId="23A716B4" w14:textId="77777777" w:rsidR="004F6597" w:rsidRDefault="004F6597" w:rsidP="001469E4">
      <w:pPr>
        <w:spacing w:after="0" w:line="276" w:lineRule="auto"/>
        <w:rPr>
          <w:rFonts w:ascii="Arial" w:eastAsiaTheme="majorEastAsia" w:hAnsi="Arial" w:cs="Arial"/>
          <w:color w:val="000000" w:themeColor="text1"/>
          <w:sz w:val="24"/>
          <w:szCs w:val="24"/>
        </w:rPr>
      </w:pPr>
    </w:p>
    <w:p w14:paraId="7EE5476C" w14:textId="70F9365A" w:rsidR="001469E4" w:rsidRPr="006C405C" w:rsidRDefault="001469E4" w:rsidP="001469E4">
      <w:pPr>
        <w:spacing w:after="0" w:line="276" w:lineRule="auto"/>
        <w:rPr>
          <w:rFonts w:ascii="Arial" w:hAnsi="Arial" w:cs="Arial"/>
          <w:color w:val="000000" w:themeColor="text1"/>
          <w:sz w:val="24"/>
          <w:szCs w:val="24"/>
        </w:rPr>
      </w:pPr>
      <w:r w:rsidRPr="006C405C">
        <w:rPr>
          <w:rFonts w:ascii="Arial" w:eastAsiaTheme="majorEastAsia" w:hAnsi="Arial" w:cs="Arial"/>
          <w:color w:val="000000" w:themeColor="text1"/>
          <w:sz w:val="24"/>
          <w:szCs w:val="24"/>
        </w:rPr>
        <w:t>Please call 111 for help if you think you have high blood glucose and; you’re feeling sick, being sick or have stomach pain, you’re breathing more quickly than usual or your heart is beating faster than usual, you feel drowsy or are struggling to stay awake, your breath has a fruity smell (like pear drop sweets), you feel confused or have difficulty concentrating, you have a high level of ketones in your blood or pee. These could be signs you are becoming very unwell.</w:t>
      </w:r>
    </w:p>
    <w:p w14:paraId="34439848" w14:textId="3967BD87" w:rsidR="001469E4" w:rsidRDefault="001469E4" w:rsidP="006C405C">
      <w:pPr>
        <w:spacing w:after="0" w:line="276" w:lineRule="auto"/>
        <w:rPr>
          <w:rFonts w:ascii="Arial" w:eastAsiaTheme="majorEastAsia" w:hAnsi="Arial" w:cs="Arial"/>
          <w:color w:val="000000" w:themeColor="text1"/>
          <w:sz w:val="24"/>
          <w:szCs w:val="24"/>
        </w:rPr>
      </w:pPr>
    </w:p>
    <w:p w14:paraId="5BDEA78D" w14:textId="77777777" w:rsidR="001469E4" w:rsidRDefault="001469E4" w:rsidP="006C405C">
      <w:pPr>
        <w:spacing w:after="0" w:line="276" w:lineRule="auto"/>
        <w:rPr>
          <w:rFonts w:ascii="Arial" w:eastAsiaTheme="majorEastAsia" w:hAnsi="Arial" w:cs="Arial"/>
          <w:color w:val="000000" w:themeColor="text1"/>
          <w:sz w:val="24"/>
          <w:szCs w:val="24"/>
        </w:rPr>
      </w:pPr>
    </w:p>
    <w:p w14:paraId="2BD8196D" w14:textId="00F0D5BD" w:rsidR="006C405C" w:rsidRPr="004F6597" w:rsidRDefault="006C405C" w:rsidP="006C405C">
      <w:pPr>
        <w:spacing w:after="0" w:line="276" w:lineRule="auto"/>
        <w:rPr>
          <w:rFonts w:ascii="Arial" w:eastAsiaTheme="majorEastAsia" w:hAnsi="Arial" w:cs="Arial"/>
          <w:b/>
          <w:bCs/>
          <w:color w:val="000000" w:themeColor="text1"/>
          <w:sz w:val="28"/>
          <w:szCs w:val="28"/>
        </w:rPr>
      </w:pPr>
      <w:r w:rsidRPr="004F6597">
        <w:rPr>
          <w:rFonts w:ascii="Arial" w:eastAsiaTheme="majorEastAsia" w:hAnsi="Arial" w:cs="Arial"/>
          <w:b/>
          <w:bCs/>
          <w:color w:val="000000" w:themeColor="text1"/>
          <w:sz w:val="28"/>
          <w:szCs w:val="28"/>
        </w:rPr>
        <w:t xml:space="preserve">Where can I get further information? </w:t>
      </w:r>
    </w:p>
    <w:p w14:paraId="665E13AE" w14:textId="0B7000BD" w:rsidR="00343AAA" w:rsidRPr="00343AAA" w:rsidRDefault="006C405C" w:rsidP="006C405C">
      <w:pPr>
        <w:spacing w:after="0" w:line="276" w:lineRule="auto"/>
        <w:rPr>
          <w:rFonts w:ascii="Arial" w:eastAsiaTheme="majorEastAsia" w:hAnsi="Arial" w:cs="Arial"/>
          <w:color w:val="000000" w:themeColor="text1"/>
          <w:sz w:val="24"/>
          <w:szCs w:val="24"/>
        </w:rPr>
      </w:pPr>
      <w:r w:rsidRPr="006C405C">
        <w:rPr>
          <w:rFonts w:ascii="Arial" w:eastAsiaTheme="majorEastAsia" w:hAnsi="Arial" w:cs="Arial"/>
          <w:color w:val="000000" w:themeColor="text1"/>
          <w:sz w:val="24"/>
          <w:szCs w:val="24"/>
        </w:rPr>
        <w:t>We do not have any further information about the shortage or return to stock dates</w:t>
      </w:r>
      <w:r w:rsidR="005B4640">
        <w:rPr>
          <w:rFonts w:ascii="Arial" w:eastAsiaTheme="majorEastAsia" w:hAnsi="Arial" w:cs="Arial"/>
          <w:color w:val="000000" w:themeColor="text1"/>
          <w:sz w:val="24"/>
          <w:szCs w:val="24"/>
        </w:rPr>
        <w:t xml:space="preserve">. </w:t>
      </w:r>
      <w:r w:rsidRPr="006C405C">
        <w:rPr>
          <w:rFonts w:ascii="Arial" w:eastAsiaTheme="majorEastAsia" w:hAnsi="Arial" w:cs="Arial"/>
          <w:color w:val="000000" w:themeColor="text1"/>
          <w:sz w:val="24"/>
          <w:szCs w:val="24"/>
        </w:rPr>
        <w:t xml:space="preserve"> </w:t>
      </w:r>
      <w:r w:rsidR="005B4640">
        <w:rPr>
          <w:rFonts w:ascii="Arial" w:eastAsiaTheme="majorEastAsia" w:hAnsi="Arial" w:cs="Arial"/>
          <w:color w:val="000000" w:themeColor="text1"/>
          <w:sz w:val="24"/>
          <w:szCs w:val="24"/>
        </w:rPr>
        <w:t>W</w:t>
      </w:r>
      <w:r w:rsidRPr="006C405C">
        <w:rPr>
          <w:rFonts w:ascii="Arial" w:eastAsiaTheme="majorEastAsia" w:hAnsi="Arial" w:cs="Arial"/>
          <w:color w:val="000000" w:themeColor="text1"/>
          <w:sz w:val="24"/>
          <w:szCs w:val="24"/>
        </w:rPr>
        <w:t>e are dealing with a high volume of calls</w:t>
      </w:r>
      <w:r w:rsidR="005B4640">
        <w:rPr>
          <w:rFonts w:ascii="Arial" w:eastAsiaTheme="majorEastAsia" w:hAnsi="Arial" w:cs="Arial"/>
          <w:color w:val="000000" w:themeColor="text1"/>
          <w:sz w:val="24"/>
          <w:szCs w:val="24"/>
        </w:rPr>
        <w:t>, so p</w:t>
      </w:r>
      <w:r w:rsidRPr="006C405C">
        <w:rPr>
          <w:rFonts w:ascii="Arial" w:eastAsiaTheme="majorEastAsia" w:hAnsi="Arial" w:cs="Arial"/>
          <w:color w:val="000000" w:themeColor="text1"/>
          <w:sz w:val="24"/>
          <w:szCs w:val="24"/>
        </w:rPr>
        <w:t>lease bear this in mind before considering contacting your GP or hospital diabetes team.</w:t>
      </w:r>
      <w:r w:rsidR="005B4640">
        <w:rPr>
          <w:rFonts w:ascii="Arial" w:eastAsiaTheme="majorEastAsia" w:hAnsi="Arial" w:cs="Arial"/>
          <w:color w:val="000000" w:themeColor="text1"/>
          <w:sz w:val="24"/>
          <w:szCs w:val="24"/>
        </w:rPr>
        <w:t xml:space="preserve"> But if your </w:t>
      </w:r>
      <w:r w:rsidR="00343AAA" w:rsidRPr="00343AAA">
        <w:rPr>
          <w:rFonts w:ascii="Arial" w:eastAsiaTheme="majorEastAsia" w:hAnsi="Arial" w:cs="Arial"/>
          <w:color w:val="000000" w:themeColor="text1"/>
          <w:sz w:val="24"/>
          <w:szCs w:val="24"/>
        </w:rPr>
        <w:t>supply is running low, you will need to contact your practice</w:t>
      </w:r>
      <w:r w:rsidR="005B4640">
        <w:rPr>
          <w:rFonts w:ascii="Arial" w:eastAsiaTheme="majorEastAsia" w:hAnsi="Arial" w:cs="Arial"/>
          <w:color w:val="000000" w:themeColor="text1"/>
          <w:sz w:val="24"/>
          <w:szCs w:val="24"/>
        </w:rPr>
        <w:t xml:space="preserve"> in good time.</w:t>
      </w:r>
    </w:p>
    <w:p w14:paraId="49B1D7B2" w14:textId="77777777" w:rsidR="006C405C" w:rsidRPr="006C405C" w:rsidRDefault="006C405C" w:rsidP="006C405C">
      <w:pPr>
        <w:spacing w:after="0" w:line="276" w:lineRule="auto"/>
        <w:rPr>
          <w:rFonts w:ascii="Arial" w:hAnsi="Arial" w:cs="Arial"/>
          <w:i/>
          <w:iCs/>
          <w:color w:val="000000" w:themeColor="text1"/>
          <w:sz w:val="24"/>
          <w:szCs w:val="24"/>
        </w:rPr>
      </w:pPr>
    </w:p>
    <w:p w14:paraId="67B9ED92" w14:textId="77777777" w:rsidR="006C405C" w:rsidRPr="006C405C" w:rsidRDefault="006C405C" w:rsidP="006C405C">
      <w:pPr>
        <w:spacing w:after="0" w:line="276" w:lineRule="auto"/>
        <w:rPr>
          <w:rFonts w:ascii="Arial" w:hAnsi="Arial" w:cs="Arial"/>
          <w:color w:val="000000" w:themeColor="text1"/>
          <w:sz w:val="24"/>
          <w:szCs w:val="24"/>
        </w:rPr>
      </w:pPr>
    </w:p>
    <w:sectPr w:rsidR="006C405C" w:rsidRPr="006C405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4F6B4" w14:textId="77777777" w:rsidR="006C405C" w:rsidRDefault="006C405C" w:rsidP="006C405C">
      <w:pPr>
        <w:spacing w:after="0" w:line="240" w:lineRule="auto"/>
      </w:pPr>
      <w:r>
        <w:separator/>
      </w:r>
    </w:p>
  </w:endnote>
  <w:endnote w:type="continuationSeparator" w:id="0">
    <w:p w14:paraId="76C8F99F" w14:textId="77777777" w:rsidR="006C405C" w:rsidRDefault="006C405C" w:rsidP="006C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5A7E6" w14:textId="77777777" w:rsidR="006C405C" w:rsidRDefault="006C405C" w:rsidP="006C405C">
      <w:pPr>
        <w:spacing w:after="0" w:line="240" w:lineRule="auto"/>
      </w:pPr>
      <w:r>
        <w:separator/>
      </w:r>
    </w:p>
  </w:footnote>
  <w:footnote w:type="continuationSeparator" w:id="0">
    <w:p w14:paraId="14FEA703" w14:textId="77777777" w:rsidR="006C405C" w:rsidRDefault="006C405C" w:rsidP="006C4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06CE" w14:textId="360117ED" w:rsidR="006C405C" w:rsidRDefault="006C405C" w:rsidP="006C405C">
    <w:pPr>
      <w:pStyle w:val="Header"/>
      <w:jc w:val="right"/>
    </w:pPr>
    <w:r>
      <w:rPr>
        <w:noProof/>
        <w:lang w:eastAsia="en-GB"/>
      </w:rPr>
      <w:drawing>
        <wp:inline distT="0" distB="0" distL="0" distR="0" wp14:anchorId="4E366853" wp14:editId="70716AA1">
          <wp:extent cx="1958350" cy="11906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7405" cy="12022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05C"/>
    <w:rsid w:val="0004291E"/>
    <w:rsid w:val="001469E4"/>
    <w:rsid w:val="00343AAA"/>
    <w:rsid w:val="003519A2"/>
    <w:rsid w:val="004F6597"/>
    <w:rsid w:val="005B4640"/>
    <w:rsid w:val="006C405C"/>
    <w:rsid w:val="007C3057"/>
    <w:rsid w:val="008D75E5"/>
    <w:rsid w:val="009A6770"/>
    <w:rsid w:val="00A44F0A"/>
    <w:rsid w:val="00BA2DC4"/>
    <w:rsid w:val="00BB60C5"/>
    <w:rsid w:val="00C25EF4"/>
    <w:rsid w:val="00E968B6"/>
    <w:rsid w:val="00E97C9B"/>
    <w:rsid w:val="00F17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0F292"/>
  <w15:chartTrackingRefBased/>
  <w15:docId w15:val="{D69378A3-4D6A-4681-B40C-BCA5342B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0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05C"/>
  </w:style>
  <w:style w:type="paragraph" w:styleId="Footer">
    <w:name w:val="footer"/>
    <w:basedOn w:val="Normal"/>
    <w:link w:val="FooterChar"/>
    <w:uiPriority w:val="99"/>
    <w:unhideWhenUsed/>
    <w:rsid w:val="006C40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E048CFB216134199882B02F4252718" ma:contentTypeVersion="6" ma:contentTypeDescription="Create a new document." ma:contentTypeScope="" ma:versionID="8f218e8d0360dbcb12f466631f7b655e">
  <xsd:schema xmlns:xsd="http://www.w3.org/2001/XMLSchema" xmlns:xs="http://www.w3.org/2001/XMLSchema" xmlns:p="http://schemas.microsoft.com/office/2006/metadata/properties" xmlns:ns2="1a242fca-4927-421a-9bc7-15b403576792" xmlns:ns3="30ebc2d9-00c3-40d6-b8b3-c8e608553852" targetNamespace="http://schemas.microsoft.com/office/2006/metadata/properties" ma:root="true" ma:fieldsID="a8ada0217583980fce8ebbd8d4869a3b" ns2:_="" ns3:_="">
    <xsd:import namespace="1a242fca-4927-421a-9bc7-15b403576792"/>
    <xsd:import namespace="30ebc2d9-00c3-40d6-b8b3-c8e6085538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42fca-4927-421a-9bc7-15b403576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ebc2d9-00c3-40d6-b8b3-c8e6085538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51F71A-BA91-4B17-8348-5283F19234C3}">
  <ds:schemaRefs>
    <ds:schemaRef ds:uri="http://schemas.microsoft.com/office/2006/metadata/properties"/>
    <ds:schemaRef ds:uri="http://www.w3.org/XML/1998/namespace"/>
    <ds:schemaRef ds:uri="http://purl.org/dc/terms/"/>
    <ds:schemaRef ds:uri="30ebc2d9-00c3-40d6-b8b3-c8e608553852"/>
    <ds:schemaRef ds:uri="http://schemas.openxmlformats.org/package/2006/metadata/core-properties"/>
    <ds:schemaRef ds:uri="1a242fca-4927-421a-9bc7-15b403576792"/>
    <ds:schemaRef ds:uri="http://purl.org/dc/dcmitype/"/>
    <ds:schemaRef ds:uri="http://schemas.microsoft.com/office/2006/documentManagement/typ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445D5AFA-5077-46A3-A3BE-4160BBB73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42fca-4927-421a-9bc7-15b403576792"/>
    <ds:schemaRef ds:uri="30ebc2d9-00c3-40d6-b8b3-c8e608553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ECDE99-63DD-4245-94BB-541F203031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LANDON, Ben (NHS NORTH OF ENGLAND COMMISSIONING SUPPORT UNIT)</dc:creator>
  <cp:keywords/>
  <dc:description/>
  <cp:lastModifiedBy>PERCIVAL, Zoe (GREAT LUMLEY SURGERY)</cp:lastModifiedBy>
  <cp:revision>2</cp:revision>
  <dcterms:created xsi:type="dcterms:W3CDTF">2023-07-10T08:04:00Z</dcterms:created>
  <dcterms:modified xsi:type="dcterms:W3CDTF">2023-07-10T08:04:00Z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0x01010084E048CFB216134199882B02F4252718</vt:lpwstr>
  </property>
</Properties>
</file>